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F3" w:rsidRDefault="001015F3"/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Milí kolegové,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v příloze vám posílám základní informace k Programu VIII. – 2017. Všechny přílohy v dokumentu zmíněné budou k dispozici na </w:t>
      </w:r>
      <w:hyperlink r:id="rId4" w:history="1">
        <w:r>
          <w:rPr>
            <w:rStyle w:val="Hypertextovodkaz"/>
            <w:rFonts w:ascii="Calibri" w:eastAsia="Times New Roman" w:hAnsi="Calibri"/>
          </w:rPr>
          <w:t>www.dh.cz</w:t>
        </w:r>
      </w:hyperlink>
      <w:r>
        <w:rPr>
          <w:rFonts w:ascii="Calibri" w:eastAsia="Times New Roman" w:hAnsi="Calibri"/>
          <w:color w:val="000000"/>
        </w:rPr>
        <w:t xml:space="preserve">. 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Prosím o vaši spolupráci a distribuci informací směrem k SDH.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 roce 2017 mohou o tuto dotaci žádat SDH, která mají v době podání žádosti 12 a více členů do 18 let.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Informace budou samozřejmě zveřejněny i na </w:t>
      </w:r>
      <w:hyperlink r:id="rId5" w:history="1">
        <w:r>
          <w:rPr>
            <w:rStyle w:val="Hypertextovodkaz"/>
            <w:rFonts w:ascii="Calibri" w:eastAsia="Times New Roman" w:hAnsi="Calibri"/>
          </w:rPr>
          <w:t>www.dh.cz</w:t>
        </w:r>
      </w:hyperlink>
      <w:r>
        <w:rPr>
          <w:rFonts w:ascii="Calibri" w:eastAsia="Times New Roman" w:hAnsi="Calibri"/>
          <w:color w:val="000000"/>
        </w:rPr>
        <w:t>.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Velice vám děkuji za vaši vstřícnost a pomoc, bez které si administraci této dotace pro SDH vůbec neumím představit.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Informace zcela určitě nejsou dokonalé, snažila jsme se co nejvíce zjednodušit popis postupu při vyplňování žádosti do el. </w:t>
      </w:r>
      <w:proofErr w:type="gramStart"/>
      <w:r>
        <w:rPr>
          <w:rFonts w:ascii="Calibri" w:eastAsia="Times New Roman" w:hAnsi="Calibri"/>
          <w:color w:val="000000"/>
        </w:rPr>
        <w:t>systému</w:t>
      </w:r>
      <w:proofErr w:type="gramEnd"/>
      <w:r>
        <w:rPr>
          <w:rFonts w:ascii="Calibri" w:eastAsia="Times New Roman" w:hAnsi="Calibri"/>
          <w:color w:val="000000"/>
        </w:rPr>
        <w:t xml:space="preserve"> MŠMT, nicméně sama cítím, že pro některé kolegy v SDH mohou být i takto poměrně složité. 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 případě dotazů jsem vám i starostům SDH či jiným zpracovatelům těchto žádostí samozřejmě k dispozici.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Pěkný víkend všem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Style w:val="Zdraznn"/>
          <w:rFonts w:ascii="Calibri" w:eastAsia="Times New Roman" w:hAnsi="Calibri"/>
          <w:color w:val="000000"/>
          <w:sz w:val="20"/>
          <w:szCs w:val="20"/>
        </w:rPr>
        <w:t>Ing. Monika Němečková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Style w:val="Zdraznn"/>
          <w:rFonts w:ascii="Calibri" w:eastAsia="Times New Roman" w:hAnsi="Calibri"/>
          <w:color w:val="000000"/>
          <w:sz w:val="20"/>
          <w:szCs w:val="20"/>
        </w:rPr>
        <w:t>náměstkyně starosty</w:t>
      </w:r>
    </w:p>
    <w:p w:rsidR="00DF0BE1" w:rsidRDefault="00DF0BE1" w:rsidP="00DF0BE1">
      <w:pPr>
        <w:rPr>
          <w:rFonts w:ascii="Calibri" w:eastAsia="Times New Roman" w:hAnsi="Calibri"/>
          <w:color w:val="000000"/>
        </w:rPr>
      </w:pPr>
      <w:r>
        <w:rPr>
          <w:rStyle w:val="Zdraznn"/>
          <w:rFonts w:ascii="Calibri" w:eastAsia="Times New Roman" w:hAnsi="Calibri"/>
          <w:color w:val="000000"/>
          <w:sz w:val="20"/>
          <w:szCs w:val="20"/>
        </w:rPr>
        <w:t>Sdružení hasičů Čech, Moravy a Slezska</w:t>
      </w:r>
    </w:p>
    <w:p w:rsidR="00DF0BE1" w:rsidRDefault="00DF0BE1">
      <w:bookmarkStart w:id="0" w:name="_GoBack"/>
      <w:bookmarkEnd w:id="0"/>
    </w:p>
    <w:sectPr w:rsidR="00DF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1"/>
    <w:rsid w:val="001015F3"/>
    <w:rsid w:val="00D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B8D5-EF87-40D2-AAC5-233C3D9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B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0BE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F0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hyperlink" Target="http://www.d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2016-11-16T09:04:00Z</dcterms:created>
  <dcterms:modified xsi:type="dcterms:W3CDTF">2016-11-16T09:05:00Z</dcterms:modified>
</cp:coreProperties>
</file>